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69D" w:rsidRPr="001943D5" w:rsidRDefault="007B069D" w:rsidP="007B069D">
      <w:pPr>
        <w:pStyle w:val="Encabezado"/>
        <w:tabs>
          <w:tab w:val="clear" w:pos="8504"/>
          <w:tab w:val="right" w:pos="9000"/>
        </w:tabs>
        <w:ind w:right="-496"/>
        <w:jc w:val="center"/>
        <w:rPr>
          <w:rFonts w:ascii="Garamond" w:eastAsia="Batang" w:hAnsi="Garamond" w:cs="Garamond"/>
          <w:b/>
          <w:bCs/>
          <w:color w:val="80808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-584200</wp:posOffset>
            </wp:positionV>
            <wp:extent cx="914400" cy="873760"/>
            <wp:effectExtent l="0" t="0" r="0" b="2540"/>
            <wp:wrapNone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r:link="rId5">
                      <a:lum bright="30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3D5">
        <w:rPr>
          <w:rFonts w:ascii="Garamond" w:eastAsia="Batang" w:hAnsi="Garamond" w:cs="Garamond"/>
          <w:b/>
          <w:bCs/>
          <w:color w:val="808080"/>
          <w:sz w:val="48"/>
          <w:szCs w:val="48"/>
        </w:rPr>
        <w:t>JUZGADO DE PAZ</w:t>
      </w:r>
    </w:p>
    <w:p w:rsidR="007B069D" w:rsidRDefault="007B069D" w:rsidP="007B069D">
      <w:pPr>
        <w:pStyle w:val="Encabezado"/>
        <w:tabs>
          <w:tab w:val="clear" w:pos="8504"/>
          <w:tab w:val="right" w:pos="9000"/>
        </w:tabs>
        <w:ind w:right="-496"/>
        <w:jc w:val="center"/>
        <w:rPr>
          <w:rFonts w:ascii="Garamond" w:eastAsia="Batang" w:hAnsi="Garamond" w:cs="Garamond"/>
          <w:b/>
          <w:bCs/>
          <w:color w:val="808080"/>
          <w:sz w:val="48"/>
          <w:szCs w:val="48"/>
          <w:u w:val="single"/>
        </w:rPr>
      </w:pPr>
      <w:r w:rsidRPr="001943D5">
        <w:rPr>
          <w:rFonts w:ascii="Garamond" w:eastAsia="Batang" w:hAnsi="Garamond" w:cs="Garamond"/>
          <w:b/>
          <w:bCs/>
          <w:color w:val="808080"/>
          <w:sz w:val="48"/>
          <w:szCs w:val="48"/>
          <w:u w:val="single"/>
        </w:rPr>
        <w:t>DE DAGANZO DE ARRIBA (MADRID)</w:t>
      </w:r>
    </w:p>
    <w:p w:rsidR="007B069D" w:rsidRDefault="007B069D" w:rsidP="007B069D">
      <w:pPr>
        <w:pStyle w:val="Encabezado"/>
        <w:tabs>
          <w:tab w:val="clear" w:pos="8504"/>
          <w:tab w:val="right" w:pos="9000"/>
        </w:tabs>
        <w:ind w:right="-496"/>
        <w:jc w:val="both"/>
        <w:rPr>
          <w:rFonts w:ascii="Garamond" w:eastAsia="Batang" w:hAnsi="Garamond" w:cs="Garamond"/>
          <w:b/>
          <w:bCs/>
          <w:color w:val="808080"/>
          <w:sz w:val="48"/>
          <w:szCs w:val="48"/>
          <w:u w:val="single"/>
        </w:rPr>
      </w:pPr>
    </w:p>
    <w:p w:rsidR="007B069D" w:rsidRPr="00F7651F" w:rsidRDefault="007B069D" w:rsidP="007B069D">
      <w:pPr>
        <w:pStyle w:val="Encabezado"/>
        <w:tabs>
          <w:tab w:val="clear" w:pos="8504"/>
          <w:tab w:val="right" w:pos="9000"/>
        </w:tabs>
        <w:ind w:right="-496"/>
        <w:jc w:val="both"/>
        <w:rPr>
          <w:rFonts w:ascii="Garamond" w:eastAsia="Batang" w:hAnsi="Garamond" w:cs="Garamond"/>
          <w:b/>
          <w:bCs/>
          <w:color w:val="808080"/>
          <w:sz w:val="32"/>
          <w:szCs w:val="32"/>
        </w:rPr>
      </w:pPr>
      <w:r w:rsidRPr="00F7651F">
        <w:rPr>
          <w:rFonts w:ascii="Garamond" w:eastAsia="Batang" w:hAnsi="Garamond" w:cs="Garamond"/>
          <w:b/>
          <w:bCs/>
          <w:color w:val="808080"/>
          <w:sz w:val="32"/>
          <w:szCs w:val="32"/>
        </w:rPr>
        <w:t xml:space="preserve">DE ACUERDO CON EL PROTOCOLO DE ACTUACION PARA LA COBERTURA DE LOS SERVICIOS ESENCIALES DEL REGISTRO CIVIL </w:t>
      </w:r>
      <w:r w:rsidRPr="00F7651F">
        <w:rPr>
          <w:rFonts w:ascii="Garamond" w:eastAsia="Batang" w:hAnsi="Garamond" w:cs="Garamond"/>
          <w:b/>
          <w:bCs/>
          <w:color w:val="808080"/>
          <w:sz w:val="32"/>
          <w:szCs w:val="32"/>
          <w:u w:val="single"/>
        </w:rPr>
        <w:t>RELATIVOS A LA EXPEDICION DE LICENCIAS DE ENTERRAMIENTO DURANTE EL ESTADO DE ALARMA DECRETADO CON MOTIVO DEL COVID-19</w:t>
      </w:r>
      <w:r w:rsidRPr="00F7651F">
        <w:rPr>
          <w:rFonts w:ascii="Garamond" w:eastAsia="Batang" w:hAnsi="Garamond" w:cs="Garamond"/>
          <w:b/>
          <w:bCs/>
          <w:color w:val="808080"/>
          <w:sz w:val="32"/>
          <w:szCs w:val="32"/>
        </w:rPr>
        <w:t xml:space="preserve"> </w:t>
      </w:r>
    </w:p>
    <w:p w:rsidR="007B069D" w:rsidRPr="00F7651F" w:rsidRDefault="007B069D" w:rsidP="007B069D">
      <w:pPr>
        <w:pStyle w:val="Encabezado"/>
        <w:tabs>
          <w:tab w:val="clear" w:pos="8504"/>
          <w:tab w:val="right" w:pos="9000"/>
        </w:tabs>
        <w:ind w:right="-496"/>
        <w:jc w:val="both"/>
        <w:rPr>
          <w:rFonts w:ascii="Garamond" w:eastAsia="Batang" w:hAnsi="Garamond" w:cs="Garamond"/>
          <w:b/>
          <w:bCs/>
          <w:color w:val="808080"/>
          <w:sz w:val="32"/>
          <w:szCs w:val="32"/>
        </w:rPr>
      </w:pPr>
    </w:p>
    <w:p w:rsidR="007B069D" w:rsidRPr="00F7651F" w:rsidRDefault="007B069D" w:rsidP="007B069D">
      <w:pPr>
        <w:pStyle w:val="Encabezado"/>
        <w:tabs>
          <w:tab w:val="clear" w:pos="8504"/>
          <w:tab w:val="right" w:pos="9000"/>
        </w:tabs>
        <w:ind w:right="-496"/>
        <w:jc w:val="both"/>
        <w:rPr>
          <w:rFonts w:ascii="Garamond" w:eastAsia="Batang" w:hAnsi="Garamond" w:cs="Garamond"/>
          <w:b/>
          <w:bCs/>
          <w:color w:val="808080"/>
          <w:sz w:val="32"/>
          <w:szCs w:val="32"/>
        </w:rPr>
      </w:pPr>
      <w:r w:rsidRPr="00F7651F">
        <w:rPr>
          <w:rFonts w:ascii="Garamond" w:eastAsia="Batang" w:hAnsi="Garamond" w:cs="Garamond"/>
          <w:b/>
          <w:bCs/>
          <w:color w:val="808080"/>
          <w:sz w:val="32"/>
          <w:szCs w:val="32"/>
        </w:rPr>
        <w:t>SE INFORMA DE LOS SIGUIENTES TELEFONOS DE CONTACTO Y DIRECCION DE CORREO ELECTRÓNICO PARA LA TRAMITACIÓN TELEMÁTICA DE LAS SOLICITUDES DE INSCRIPCIÓN DE DEFUNCIÓN Y LICENCIAS DE ENTERRAMIENTO:</w:t>
      </w:r>
    </w:p>
    <w:p w:rsidR="00F7651F" w:rsidRDefault="00F7651F" w:rsidP="007B069D">
      <w:pPr>
        <w:pStyle w:val="Encabezado"/>
        <w:tabs>
          <w:tab w:val="clear" w:pos="8504"/>
          <w:tab w:val="right" w:pos="9000"/>
        </w:tabs>
        <w:ind w:right="-496"/>
        <w:jc w:val="both"/>
        <w:rPr>
          <w:rFonts w:ascii="Garamond" w:eastAsia="Batang" w:hAnsi="Garamond" w:cs="Garamond"/>
          <w:b/>
          <w:bCs/>
          <w:color w:val="808080"/>
          <w:sz w:val="28"/>
          <w:szCs w:val="28"/>
        </w:rPr>
      </w:pPr>
    </w:p>
    <w:p w:rsidR="00F7651F" w:rsidRDefault="00F7651F" w:rsidP="007B069D">
      <w:pPr>
        <w:pStyle w:val="Encabezado"/>
        <w:tabs>
          <w:tab w:val="clear" w:pos="8504"/>
          <w:tab w:val="right" w:pos="9000"/>
        </w:tabs>
        <w:ind w:right="-496"/>
        <w:jc w:val="both"/>
        <w:rPr>
          <w:rFonts w:ascii="Garamond" w:eastAsia="Batang" w:hAnsi="Garamond" w:cs="Garamond"/>
          <w:b/>
          <w:bCs/>
          <w:color w:val="808080"/>
          <w:sz w:val="28"/>
          <w:szCs w:val="28"/>
        </w:rPr>
      </w:pPr>
    </w:p>
    <w:p w:rsidR="007B069D" w:rsidRPr="00F7651F" w:rsidRDefault="007B069D" w:rsidP="007B069D">
      <w:pPr>
        <w:pStyle w:val="Encabezado"/>
        <w:tabs>
          <w:tab w:val="clear" w:pos="8504"/>
          <w:tab w:val="right" w:pos="9000"/>
        </w:tabs>
        <w:ind w:right="-496"/>
        <w:jc w:val="both"/>
        <w:rPr>
          <w:rFonts w:ascii="Garamond" w:eastAsia="Batang" w:hAnsi="Garamond" w:cs="Garamond"/>
          <w:b/>
          <w:bCs/>
          <w:color w:val="808080"/>
          <w:sz w:val="40"/>
          <w:szCs w:val="40"/>
        </w:rPr>
      </w:pPr>
      <w:r w:rsidRPr="00F7651F">
        <w:rPr>
          <w:rFonts w:ascii="Garamond" w:eastAsia="Batang" w:hAnsi="Garamond" w:cs="Garamond"/>
          <w:b/>
          <w:bCs/>
          <w:color w:val="808080"/>
          <w:sz w:val="40"/>
          <w:szCs w:val="40"/>
        </w:rPr>
        <w:t xml:space="preserve">TELÉFONO JUEZ DE PAZ: </w:t>
      </w:r>
      <w:r w:rsidR="00F7651F" w:rsidRPr="00F7651F">
        <w:rPr>
          <w:rFonts w:ascii="Garamond" w:eastAsia="Batang" w:hAnsi="Garamond" w:cs="Garamond"/>
          <w:b/>
          <w:bCs/>
          <w:color w:val="808080"/>
          <w:sz w:val="40"/>
          <w:szCs w:val="40"/>
        </w:rPr>
        <w:t>626 696 749</w:t>
      </w:r>
    </w:p>
    <w:p w:rsidR="00F7651F" w:rsidRPr="00F7651F" w:rsidRDefault="00F7651F" w:rsidP="007B069D">
      <w:pPr>
        <w:pStyle w:val="Encabezado"/>
        <w:tabs>
          <w:tab w:val="clear" w:pos="8504"/>
          <w:tab w:val="right" w:pos="9000"/>
        </w:tabs>
        <w:ind w:right="-496"/>
        <w:jc w:val="both"/>
        <w:rPr>
          <w:rFonts w:ascii="Garamond" w:eastAsia="Batang" w:hAnsi="Garamond" w:cs="Garamond"/>
          <w:b/>
          <w:bCs/>
          <w:color w:val="808080"/>
          <w:sz w:val="40"/>
          <w:szCs w:val="40"/>
        </w:rPr>
      </w:pPr>
    </w:p>
    <w:p w:rsidR="00F7651F" w:rsidRPr="00F7651F" w:rsidRDefault="00F7651F" w:rsidP="007B069D">
      <w:pPr>
        <w:pStyle w:val="Encabezado"/>
        <w:tabs>
          <w:tab w:val="clear" w:pos="8504"/>
          <w:tab w:val="right" w:pos="9000"/>
        </w:tabs>
        <w:ind w:right="-496"/>
        <w:jc w:val="both"/>
        <w:rPr>
          <w:rFonts w:ascii="Garamond" w:eastAsia="Batang" w:hAnsi="Garamond" w:cs="Garamond"/>
          <w:b/>
          <w:bCs/>
          <w:color w:val="808080"/>
          <w:sz w:val="40"/>
          <w:szCs w:val="40"/>
        </w:rPr>
      </w:pPr>
      <w:r w:rsidRPr="00F7651F">
        <w:rPr>
          <w:rFonts w:ascii="Garamond" w:eastAsia="Batang" w:hAnsi="Garamond" w:cs="Garamond"/>
          <w:b/>
          <w:bCs/>
          <w:color w:val="808080"/>
          <w:sz w:val="40"/>
          <w:szCs w:val="40"/>
        </w:rPr>
        <w:t>TELÉFONO DE LA JUEZA DE PAZ SUSTITUTA: 679 388 253</w:t>
      </w:r>
    </w:p>
    <w:p w:rsidR="00F7651F" w:rsidRPr="00F7651F" w:rsidRDefault="00F7651F" w:rsidP="007B069D">
      <w:pPr>
        <w:pStyle w:val="Encabezado"/>
        <w:tabs>
          <w:tab w:val="clear" w:pos="8504"/>
          <w:tab w:val="right" w:pos="9000"/>
        </w:tabs>
        <w:ind w:right="-496"/>
        <w:jc w:val="both"/>
        <w:rPr>
          <w:rFonts w:ascii="Garamond" w:eastAsia="Batang" w:hAnsi="Garamond" w:cs="Garamond"/>
          <w:b/>
          <w:bCs/>
          <w:color w:val="808080"/>
          <w:sz w:val="40"/>
          <w:szCs w:val="40"/>
        </w:rPr>
      </w:pPr>
    </w:p>
    <w:p w:rsidR="00F7651F" w:rsidRPr="00F7651F" w:rsidRDefault="007B069D" w:rsidP="00F7651F">
      <w:pPr>
        <w:pStyle w:val="Encabezado"/>
        <w:tabs>
          <w:tab w:val="clear" w:pos="8504"/>
          <w:tab w:val="right" w:pos="9000"/>
        </w:tabs>
        <w:ind w:right="-496"/>
        <w:rPr>
          <w:rFonts w:ascii="Garamond" w:eastAsia="Batang" w:hAnsi="Garamond" w:cs="Garamond"/>
          <w:b/>
          <w:bCs/>
          <w:color w:val="808080"/>
          <w:sz w:val="40"/>
          <w:szCs w:val="40"/>
        </w:rPr>
      </w:pPr>
      <w:r w:rsidRPr="00F7651F">
        <w:rPr>
          <w:rFonts w:ascii="Garamond" w:eastAsia="Batang" w:hAnsi="Garamond" w:cs="Garamond"/>
          <w:b/>
          <w:bCs/>
          <w:color w:val="808080"/>
          <w:sz w:val="40"/>
          <w:szCs w:val="40"/>
        </w:rPr>
        <w:t xml:space="preserve">TELÉFONO LETRADA DE LA ADMINISTRACIÓN DE JUSTICIA: </w:t>
      </w:r>
    </w:p>
    <w:p w:rsidR="007B069D" w:rsidRPr="00F7651F" w:rsidRDefault="007B069D" w:rsidP="007B069D">
      <w:pPr>
        <w:pStyle w:val="Encabezado"/>
        <w:tabs>
          <w:tab w:val="clear" w:pos="8504"/>
          <w:tab w:val="right" w:pos="9000"/>
        </w:tabs>
        <w:ind w:right="-496"/>
        <w:jc w:val="both"/>
        <w:rPr>
          <w:rFonts w:ascii="Garamond" w:eastAsia="Batang" w:hAnsi="Garamond" w:cs="Garamond"/>
          <w:b/>
          <w:bCs/>
          <w:color w:val="808080"/>
          <w:sz w:val="40"/>
          <w:szCs w:val="40"/>
        </w:rPr>
      </w:pPr>
      <w:r w:rsidRPr="00F7651F">
        <w:rPr>
          <w:rFonts w:ascii="Garamond" w:eastAsia="Batang" w:hAnsi="Garamond" w:cs="Garamond"/>
          <w:b/>
          <w:bCs/>
          <w:color w:val="808080"/>
          <w:sz w:val="40"/>
          <w:szCs w:val="40"/>
        </w:rPr>
        <w:t>626</w:t>
      </w:r>
      <w:r w:rsidR="00F7651F" w:rsidRPr="00F7651F">
        <w:rPr>
          <w:rFonts w:ascii="Garamond" w:eastAsia="Batang" w:hAnsi="Garamond" w:cs="Garamond"/>
          <w:b/>
          <w:bCs/>
          <w:color w:val="808080"/>
          <w:sz w:val="40"/>
          <w:szCs w:val="40"/>
        </w:rPr>
        <w:t xml:space="preserve"> </w:t>
      </w:r>
      <w:r w:rsidRPr="00F7651F">
        <w:rPr>
          <w:rFonts w:ascii="Garamond" w:eastAsia="Batang" w:hAnsi="Garamond" w:cs="Garamond"/>
          <w:b/>
          <w:bCs/>
          <w:color w:val="808080"/>
          <w:sz w:val="40"/>
          <w:szCs w:val="40"/>
        </w:rPr>
        <w:t>937</w:t>
      </w:r>
      <w:r w:rsidR="00F7651F" w:rsidRPr="00F7651F">
        <w:rPr>
          <w:rFonts w:ascii="Garamond" w:eastAsia="Batang" w:hAnsi="Garamond" w:cs="Garamond"/>
          <w:b/>
          <w:bCs/>
          <w:color w:val="808080"/>
          <w:sz w:val="40"/>
          <w:szCs w:val="40"/>
        </w:rPr>
        <w:t xml:space="preserve"> </w:t>
      </w:r>
      <w:r w:rsidRPr="00F7651F">
        <w:rPr>
          <w:rFonts w:ascii="Garamond" w:eastAsia="Batang" w:hAnsi="Garamond" w:cs="Garamond"/>
          <w:b/>
          <w:bCs/>
          <w:color w:val="808080"/>
          <w:sz w:val="40"/>
          <w:szCs w:val="40"/>
        </w:rPr>
        <w:t>192</w:t>
      </w:r>
    </w:p>
    <w:p w:rsidR="00F7651F" w:rsidRPr="00F7651F" w:rsidRDefault="00F7651F" w:rsidP="007B069D">
      <w:pPr>
        <w:pStyle w:val="Encabezado"/>
        <w:tabs>
          <w:tab w:val="clear" w:pos="8504"/>
          <w:tab w:val="right" w:pos="9000"/>
        </w:tabs>
        <w:ind w:right="-496"/>
        <w:jc w:val="both"/>
        <w:rPr>
          <w:rFonts w:ascii="Garamond" w:eastAsia="Batang" w:hAnsi="Garamond" w:cs="Garamond"/>
          <w:b/>
          <w:bCs/>
          <w:color w:val="808080"/>
          <w:sz w:val="40"/>
          <w:szCs w:val="40"/>
        </w:rPr>
      </w:pPr>
    </w:p>
    <w:p w:rsidR="00F7651F" w:rsidRPr="00F7651F" w:rsidRDefault="007B069D" w:rsidP="00F7651F">
      <w:pPr>
        <w:pStyle w:val="Encabezado"/>
        <w:tabs>
          <w:tab w:val="clear" w:pos="8504"/>
          <w:tab w:val="right" w:pos="9000"/>
        </w:tabs>
        <w:ind w:right="-496"/>
        <w:rPr>
          <w:rFonts w:ascii="Garamond" w:eastAsia="Batang" w:hAnsi="Garamond" w:cs="Garamond"/>
          <w:b/>
          <w:bCs/>
          <w:color w:val="808080"/>
          <w:sz w:val="40"/>
          <w:szCs w:val="40"/>
        </w:rPr>
      </w:pPr>
      <w:r w:rsidRPr="00F7651F">
        <w:rPr>
          <w:rFonts w:ascii="Garamond" w:eastAsia="Batang" w:hAnsi="Garamond" w:cs="Garamond"/>
          <w:b/>
          <w:bCs/>
          <w:color w:val="808080"/>
          <w:sz w:val="40"/>
          <w:szCs w:val="40"/>
        </w:rPr>
        <w:t xml:space="preserve">DIRECCIÓN DE CORREO ELECTRÓNICO A EFECTOS DE SOLICITAR </w:t>
      </w:r>
      <w:bookmarkStart w:id="0" w:name="_GoBack"/>
      <w:bookmarkEnd w:id="0"/>
      <w:r w:rsidRPr="00F7651F">
        <w:rPr>
          <w:rFonts w:ascii="Garamond" w:eastAsia="Batang" w:hAnsi="Garamond" w:cs="Garamond"/>
          <w:b/>
          <w:bCs/>
          <w:color w:val="808080"/>
          <w:sz w:val="40"/>
          <w:szCs w:val="40"/>
        </w:rPr>
        <w:t>TELEMÁTICAMENTE LA PRÁCTICA DE LA INSCRIPCIÓN DE DEFUNCION Y LICENCIA DE ENTERRAMIENTO:</w:t>
      </w:r>
    </w:p>
    <w:p w:rsidR="007B069D" w:rsidRPr="00F7651F" w:rsidRDefault="007B069D" w:rsidP="006A2EAC">
      <w:pPr>
        <w:pStyle w:val="Encabezado"/>
        <w:tabs>
          <w:tab w:val="clear" w:pos="8504"/>
          <w:tab w:val="right" w:pos="9000"/>
        </w:tabs>
        <w:ind w:right="-496"/>
        <w:jc w:val="center"/>
        <w:rPr>
          <w:rFonts w:ascii="Garamond" w:eastAsia="Batang" w:hAnsi="Garamond" w:cs="Garamond"/>
          <w:b/>
          <w:bCs/>
          <w:color w:val="808080"/>
          <w:sz w:val="40"/>
          <w:szCs w:val="40"/>
        </w:rPr>
      </w:pPr>
      <w:r w:rsidRPr="00F7651F">
        <w:rPr>
          <w:rFonts w:ascii="Garamond" w:eastAsia="Batang" w:hAnsi="Garamond" w:cs="Garamond"/>
          <w:b/>
          <w:bCs/>
          <w:color w:val="808080"/>
          <w:sz w:val="40"/>
          <w:szCs w:val="40"/>
        </w:rPr>
        <w:t>juzgadodepaz@ayto-daganzo.org</w:t>
      </w:r>
    </w:p>
    <w:p w:rsidR="0009497C" w:rsidRPr="007B069D" w:rsidRDefault="0009497C">
      <w:pPr>
        <w:rPr>
          <w:sz w:val="32"/>
          <w:szCs w:val="32"/>
        </w:rPr>
      </w:pPr>
    </w:p>
    <w:sectPr w:rsidR="0009497C" w:rsidRPr="007B0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¢®E¡ËcE¡Ë¢çEcE¡Ë¢çE¢®EcE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9D"/>
    <w:rsid w:val="0009497C"/>
    <w:rsid w:val="006A2EAC"/>
    <w:rsid w:val="007B069D"/>
    <w:rsid w:val="00F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C7C8"/>
  <w15:chartTrackingRefBased/>
  <w15:docId w15:val="{8D6C7B03-28FA-4531-BCAD-D05E7FAA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B069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B069D"/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a-moncloa.es/NR/rdonlyres/BAFAC478-8C85-4EAC-B250-0709ED453905/71638/escudo1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MARTIN BARRANCO</dc:creator>
  <cp:keywords/>
  <dc:description/>
  <cp:lastModifiedBy>JOSE MANUEL MARTIN BARRANCO</cp:lastModifiedBy>
  <cp:revision>1</cp:revision>
  <cp:lastPrinted>2020-03-30T07:44:00Z</cp:lastPrinted>
  <dcterms:created xsi:type="dcterms:W3CDTF">2020-03-30T07:24:00Z</dcterms:created>
  <dcterms:modified xsi:type="dcterms:W3CDTF">2020-03-30T07:46:00Z</dcterms:modified>
</cp:coreProperties>
</file>